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1972" w:rsidRPr="00A273AE" w:rsidRDefault="00A273AE" w:rsidP="00A273AE">
      <w:pPr>
        <w:jc w:val="center"/>
        <w:rPr>
          <w:rFonts w:ascii="ITC Zapf Chancery" w:hAnsi="ITC Zapf Chancery"/>
          <w:color w:val="548DD4" w:themeColor="text2" w:themeTint="99"/>
          <w:sz w:val="48"/>
          <w:szCs w:val="48"/>
        </w:rPr>
      </w:pPr>
      <w:r w:rsidRPr="00A273AE">
        <w:rPr>
          <w:rFonts w:ascii="ITC Zapf Chancery" w:hAnsi="ITC Zapf Chancery"/>
          <w:color w:val="548DD4" w:themeColor="text2" w:themeTint="99"/>
          <w:sz w:val="48"/>
          <w:szCs w:val="48"/>
        </w:rPr>
        <w:t>Examples of our favourite logos</w:t>
      </w:r>
    </w:p>
    <w:p w:rsidR="00A273AE" w:rsidRPr="00A273AE" w:rsidRDefault="00A273AE" w:rsidP="00A273AE">
      <w:pPr>
        <w:jc w:val="center"/>
        <w:rPr>
          <w:rFonts w:ascii="ITC Zapf Chancery" w:hAnsi="ITC Zapf Chancery"/>
          <w:u w:val="single"/>
        </w:rPr>
      </w:pPr>
    </w:p>
    <w:p w:rsidR="00A273AE" w:rsidRDefault="00A273AE" w:rsidP="00A273AE">
      <w:pPr>
        <w:pStyle w:val="ListParagraph"/>
        <w:numPr>
          <w:ilvl w:val="0"/>
          <w:numId w:val="2"/>
        </w:numPr>
      </w:pPr>
      <w:r>
        <w:rPr>
          <w:u w:val="single"/>
        </w:rPr>
        <w:t xml:space="preserve">GREEN &amp; BLACK’S  </w:t>
      </w:r>
      <w:hyperlink r:id="rId5" w:history="1">
        <w:r w:rsidRPr="00A273AE">
          <w:rPr>
            <w:rStyle w:val="Hyperlink"/>
            <w:color w:val="548DD4" w:themeColor="text2" w:themeTint="99"/>
            <w:u w:val="none"/>
          </w:rPr>
          <w:t>http://www.greenandblacksdirect.com/?source=webgains&amp;siteid=107094</w:t>
        </w:r>
      </w:hyperlink>
    </w:p>
    <w:p w:rsidR="00A273AE" w:rsidRDefault="00A273AE" w:rsidP="00A273AE">
      <w:r w:rsidRPr="00A273AE">
        <w:drawing>
          <wp:inline distT="0" distB="0" distL="0" distR="0">
            <wp:extent cx="3409950" cy="174307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4348" cy="1745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73AE" w:rsidRPr="00A273AE" w:rsidRDefault="00A273AE" w:rsidP="00A273AE">
      <w:pPr>
        <w:pStyle w:val="ListParagraph"/>
        <w:numPr>
          <w:ilvl w:val="0"/>
          <w:numId w:val="2"/>
        </w:numPr>
        <w:rPr>
          <w:color w:val="548DD4" w:themeColor="text2" w:themeTint="99"/>
        </w:rPr>
      </w:pPr>
      <w:r>
        <w:t xml:space="preserve">Montezuma’s chocolate - </w:t>
      </w:r>
      <w:hyperlink r:id="rId7" w:history="1">
        <w:r w:rsidRPr="00A273AE">
          <w:rPr>
            <w:rStyle w:val="Hyperlink"/>
            <w:color w:val="548DD4" w:themeColor="text2" w:themeTint="99"/>
          </w:rPr>
          <w:t>http://www.montezumas.co.uk/</w:t>
        </w:r>
      </w:hyperlink>
    </w:p>
    <w:p w:rsidR="00A273AE" w:rsidRDefault="00A273AE" w:rsidP="00A273AE">
      <w:pPr>
        <w:pStyle w:val="ListParagraph"/>
      </w:pPr>
      <w:r w:rsidRPr="00A273AE">
        <w:drawing>
          <wp:inline distT="0" distB="0" distL="0" distR="0">
            <wp:extent cx="3409950" cy="1917161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1917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73AE" w:rsidRDefault="00A273AE" w:rsidP="00A273AE">
      <w:pPr>
        <w:pStyle w:val="ListParagraph"/>
      </w:pPr>
    </w:p>
    <w:p w:rsidR="00A273AE" w:rsidRPr="00A273AE" w:rsidRDefault="00A273AE" w:rsidP="00A273AE">
      <w:pPr>
        <w:pStyle w:val="ListParagraph"/>
        <w:numPr>
          <w:ilvl w:val="0"/>
          <w:numId w:val="2"/>
        </w:numPr>
        <w:rPr>
          <w:color w:val="548DD4" w:themeColor="text2" w:themeTint="99"/>
        </w:rPr>
      </w:pPr>
      <w:proofErr w:type="spellStart"/>
      <w:r>
        <w:t>Ottolenghi</w:t>
      </w:r>
      <w:proofErr w:type="spellEnd"/>
      <w:r>
        <w:t xml:space="preserve"> - </w:t>
      </w:r>
      <w:hyperlink r:id="rId9" w:history="1">
        <w:r w:rsidRPr="00A273AE">
          <w:rPr>
            <w:rStyle w:val="Hyperlink"/>
            <w:color w:val="548DD4" w:themeColor="text2" w:themeTint="99"/>
          </w:rPr>
          <w:t>http://www.ottolenghi.co.uk</w:t>
        </w:r>
      </w:hyperlink>
    </w:p>
    <w:p w:rsidR="00A273AE" w:rsidRDefault="00A273AE" w:rsidP="00A273AE">
      <w:pPr>
        <w:pStyle w:val="ListParagraph"/>
      </w:pPr>
      <w:r w:rsidRPr="00A273AE">
        <w:drawing>
          <wp:inline distT="0" distB="0" distL="0" distR="0">
            <wp:extent cx="3371379" cy="1895475"/>
            <wp:effectExtent l="19050" t="0" r="471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379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73AE" w:rsidRDefault="00A273AE" w:rsidP="00A273AE">
      <w:pPr>
        <w:pStyle w:val="ListParagraph"/>
      </w:pPr>
    </w:p>
    <w:p w:rsidR="00A273AE" w:rsidRPr="005E5D2C" w:rsidRDefault="00A273AE" w:rsidP="00A273AE">
      <w:pPr>
        <w:pStyle w:val="ListParagraph"/>
        <w:numPr>
          <w:ilvl w:val="0"/>
          <w:numId w:val="2"/>
        </w:numPr>
      </w:pPr>
      <w:r>
        <w:lastRenderedPageBreak/>
        <w:t xml:space="preserve">B-Tempted - </w:t>
      </w:r>
      <w:hyperlink r:id="rId11" w:history="1">
        <w:r w:rsidRPr="00A273AE">
          <w:rPr>
            <w:rStyle w:val="Hyperlink"/>
            <w:color w:val="548DD4" w:themeColor="text2" w:themeTint="99"/>
          </w:rPr>
          <w:t>http://www.b-tempted.co.uk/</w:t>
        </w:r>
      </w:hyperlink>
      <w:r>
        <w:rPr>
          <w:color w:val="548DD4" w:themeColor="text2" w:themeTint="99"/>
        </w:rPr>
        <w:br/>
      </w:r>
      <w:r w:rsidRPr="00A273AE">
        <w:rPr>
          <w:color w:val="548DD4" w:themeColor="text2" w:themeTint="99"/>
        </w:rPr>
        <w:drawing>
          <wp:inline distT="0" distB="0" distL="0" distR="0">
            <wp:extent cx="3371850" cy="189574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1895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5D2C" w:rsidRPr="005E5D2C" w:rsidRDefault="005E5D2C" w:rsidP="005E5D2C">
      <w:pPr>
        <w:pStyle w:val="ListParagraph"/>
      </w:pPr>
    </w:p>
    <w:p w:rsidR="005E5D2C" w:rsidRDefault="005E5D2C" w:rsidP="005E5D2C">
      <w:pPr>
        <w:pStyle w:val="ListParagraph"/>
        <w:numPr>
          <w:ilvl w:val="0"/>
          <w:numId w:val="2"/>
        </w:numPr>
        <w:rPr>
          <w:color w:val="548DD4" w:themeColor="text2" w:themeTint="99"/>
        </w:rPr>
      </w:pPr>
      <w:r>
        <w:t xml:space="preserve">Marcus </w:t>
      </w:r>
      <w:proofErr w:type="spellStart"/>
      <w:r>
        <w:t>Wareing</w:t>
      </w:r>
      <w:proofErr w:type="spellEnd"/>
      <w:r>
        <w:t xml:space="preserve"> - </w:t>
      </w:r>
      <w:hyperlink r:id="rId13" w:history="1">
        <w:r w:rsidRPr="005E5D2C">
          <w:rPr>
            <w:rStyle w:val="Hyperlink"/>
            <w:color w:val="548DD4" w:themeColor="text2" w:themeTint="99"/>
          </w:rPr>
          <w:t>http://www.marcus-wareing.com/home</w:t>
        </w:r>
      </w:hyperlink>
      <w:r>
        <w:rPr>
          <w:color w:val="548DD4" w:themeColor="text2" w:themeTint="99"/>
        </w:rPr>
        <w:br/>
      </w:r>
      <w:r w:rsidRPr="005E5D2C">
        <w:rPr>
          <w:color w:val="548DD4" w:themeColor="text2" w:themeTint="99"/>
        </w:rPr>
        <w:drawing>
          <wp:inline distT="0" distB="0" distL="0" distR="0">
            <wp:extent cx="3495675" cy="1965357"/>
            <wp:effectExtent l="1905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1965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5D2C" w:rsidRPr="005E5D2C" w:rsidRDefault="005E5D2C" w:rsidP="005E5D2C">
      <w:pPr>
        <w:pStyle w:val="ListParagraph"/>
        <w:rPr>
          <w:color w:val="548DD4" w:themeColor="text2" w:themeTint="99"/>
        </w:rPr>
      </w:pPr>
    </w:p>
    <w:p w:rsidR="005E5D2C" w:rsidRDefault="005E5D2C" w:rsidP="005E5D2C">
      <w:pPr>
        <w:pStyle w:val="ListParagraph"/>
        <w:numPr>
          <w:ilvl w:val="0"/>
          <w:numId w:val="2"/>
        </w:numPr>
        <w:rPr>
          <w:color w:val="548DD4" w:themeColor="text2" w:themeTint="99"/>
        </w:rPr>
      </w:pPr>
      <w:r>
        <w:t xml:space="preserve">Gordon Ramsay </w:t>
      </w:r>
      <w:hyperlink r:id="rId15" w:history="1">
        <w:r w:rsidRPr="005E5D2C">
          <w:rPr>
            <w:rStyle w:val="Hyperlink"/>
            <w:color w:val="548DD4" w:themeColor="text2" w:themeTint="99"/>
          </w:rPr>
          <w:t>http://www.gordonramsay.com/royalhospitalroad/</w:t>
        </w:r>
      </w:hyperlink>
      <w:r>
        <w:rPr>
          <w:color w:val="548DD4" w:themeColor="text2" w:themeTint="99"/>
        </w:rPr>
        <w:br/>
      </w:r>
      <w:r w:rsidRPr="005E5D2C">
        <w:rPr>
          <w:color w:val="548DD4" w:themeColor="text2" w:themeTint="99"/>
        </w:rPr>
        <w:drawing>
          <wp:inline distT="0" distB="0" distL="0" distR="0">
            <wp:extent cx="3379849" cy="1900238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112" cy="1900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5D2C" w:rsidRPr="005E5D2C" w:rsidRDefault="005E5D2C" w:rsidP="005E5D2C">
      <w:pPr>
        <w:pStyle w:val="ListParagraph"/>
        <w:rPr>
          <w:color w:val="548DD4" w:themeColor="text2" w:themeTint="99"/>
        </w:rPr>
      </w:pPr>
    </w:p>
    <w:p w:rsidR="005E5D2C" w:rsidRPr="005E5D2C" w:rsidRDefault="005E5D2C" w:rsidP="005E5D2C">
      <w:pPr>
        <w:pStyle w:val="ListParagraph"/>
        <w:numPr>
          <w:ilvl w:val="0"/>
          <w:numId w:val="2"/>
        </w:numPr>
        <w:rPr>
          <w:color w:val="548DD4" w:themeColor="text2" w:themeTint="99"/>
        </w:rPr>
      </w:pPr>
      <w:r w:rsidRPr="005E5D2C">
        <w:rPr>
          <w:color w:val="000000" w:themeColor="text1"/>
        </w:rPr>
        <w:lastRenderedPageBreak/>
        <w:t xml:space="preserve">Violet </w:t>
      </w:r>
      <w:hyperlink r:id="rId17" w:history="1">
        <w:r w:rsidRPr="005E5D2C">
          <w:rPr>
            <w:rStyle w:val="Hyperlink"/>
            <w:color w:val="548DD4" w:themeColor="text2" w:themeTint="99"/>
          </w:rPr>
          <w:t>http://www.violetcakes.com/</w:t>
        </w:r>
      </w:hyperlink>
      <w:r>
        <w:rPr>
          <w:color w:val="548DD4" w:themeColor="text2" w:themeTint="99"/>
        </w:rPr>
        <w:br/>
      </w:r>
      <w:r w:rsidRPr="005E5D2C">
        <w:rPr>
          <w:color w:val="548DD4" w:themeColor="text2" w:themeTint="99"/>
        </w:rPr>
        <w:drawing>
          <wp:inline distT="0" distB="0" distL="0" distR="0">
            <wp:extent cx="3509963" cy="197339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963" cy="1973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73AE" w:rsidRDefault="00A273AE" w:rsidP="00A273AE"/>
    <w:p w:rsidR="00A273AE" w:rsidRPr="00A273AE" w:rsidRDefault="00A273AE" w:rsidP="00A273AE"/>
    <w:p w:rsidR="00A273AE" w:rsidRPr="00A273AE" w:rsidRDefault="00A273AE">
      <w:pPr>
        <w:jc w:val="center"/>
        <w:rPr>
          <w:u w:val="single"/>
        </w:rPr>
      </w:pPr>
    </w:p>
    <w:sectPr w:rsidR="00A273AE" w:rsidRPr="00A273AE" w:rsidSect="00CD197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TC Zapf Chancery">
    <w:panose1 w:val="03020702040403080804"/>
    <w:charset w:val="00"/>
    <w:family w:val="script"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B92089"/>
    <w:multiLevelType w:val="hybridMultilevel"/>
    <w:tmpl w:val="10BA1A5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C8E3B20"/>
    <w:multiLevelType w:val="hybridMultilevel"/>
    <w:tmpl w:val="1930C7A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doNotDisplayPageBoundaries/>
  <w:proofState w:spelling="clean" w:grammar="clean"/>
  <w:defaultTabStop w:val="720"/>
  <w:characterSpacingControl w:val="doNotCompress"/>
  <w:compat/>
  <w:rsids>
    <w:rsidRoot w:val="00A273AE"/>
    <w:rsid w:val="005E5D2C"/>
    <w:rsid w:val="00A273AE"/>
    <w:rsid w:val="00CD19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197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273A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273AE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273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73A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marcus-wareing.com/home" TargetMode="External"/><Relationship Id="rId18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hyperlink" Target="http://www.montezumas.co.uk/" TargetMode="External"/><Relationship Id="rId12" Type="http://schemas.openxmlformats.org/officeDocument/2006/relationships/image" Target="media/image4.png"/><Relationship Id="rId17" Type="http://schemas.openxmlformats.org/officeDocument/2006/relationships/hyperlink" Target="http://www.violetcakes.com/" TargetMode="Externa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www.b-tempted.co.uk/" TargetMode="External"/><Relationship Id="rId5" Type="http://schemas.openxmlformats.org/officeDocument/2006/relationships/hyperlink" Target="http://www.greenandblacksdirect.com/?source=webgains&amp;siteid=107094" TargetMode="External"/><Relationship Id="rId15" Type="http://schemas.openxmlformats.org/officeDocument/2006/relationships/hyperlink" Target="http://www.gordonramsay.com/royalhospitalroad/" TargetMode="Externa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ottolenghi.co.uk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118</Words>
  <Characters>677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Gita</dc:creator>
  <cp:lastModifiedBy>Gita</cp:lastModifiedBy>
  <cp:revision>1</cp:revision>
  <dcterms:created xsi:type="dcterms:W3CDTF">2012-09-25T12:09:00Z</dcterms:created>
  <dcterms:modified xsi:type="dcterms:W3CDTF">2012-09-25T12:30:00Z</dcterms:modified>
</cp:coreProperties>
</file>